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5E8B2" w14:textId="77777777" w:rsidR="004B7ED9" w:rsidRDefault="00E66304" w:rsidP="007953ED">
      <w:r>
        <w:rPr>
          <w:noProof/>
          <w:sz w:val="16"/>
          <w:szCs w:val="16"/>
        </w:rPr>
        <w:drawing>
          <wp:inline distT="0" distB="0" distL="0" distR="0" wp14:anchorId="23C9E018" wp14:editId="69EDAAB7">
            <wp:extent cx="932705" cy="824797"/>
            <wp:effectExtent l="0" t="0" r="7620" b="0"/>
            <wp:docPr id="1" name="Bild 1" descr="Hembygdsförenings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Hembygdsföreningslogg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5F5F5"/>
                        </a:clrFrom>
                        <a:clrTo>
                          <a:srgbClr val="F5F5F5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25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DCD34D" w14:textId="77777777" w:rsidR="004F52D6" w:rsidRDefault="004F52D6">
      <w:pPr>
        <w:rPr>
          <w:sz w:val="18"/>
          <w:szCs w:val="18"/>
        </w:rPr>
      </w:pPr>
      <w:r w:rsidRPr="004F52D6">
        <w:rPr>
          <w:sz w:val="18"/>
          <w:szCs w:val="18"/>
        </w:rPr>
        <w:t>Rådmansö Hembygdsförening</w:t>
      </w:r>
    </w:p>
    <w:p w14:paraId="51A2F442" w14:textId="77777777" w:rsidR="00ED13C2" w:rsidRDefault="00ED13C2">
      <w:pPr>
        <w:rPr>
          <w:sz w:val="18"/>
          <w:szCs w:val="18"/>
        </w:rPr>
      </w:pPr>
    </w:p>
    <w:p w14:paraId="73816629" w14:textId="77777777" w:rsidR="00ED13C2" w:rsidRDefault="00ED13C2" w:rsidP="00ED13C2">
      <w:pPr>
        <w:ind w:left="851"/>
        <w:rPr>
          <w:sz w:val="18"/>
          <w:szCs w:val="18"/>
        </w:rPr>
      </w:pPr>
    </w:p>
    <w:p w14:paraId="46391919" w14:textId="77777777" w:rsidR="00ED13C2" w:rsidRDefault="00ED13C2">
      <w:pPr>
        <w:rPr>
          <w:sz w:val="18"/>
          <w:szCs w:val="18"/>
        </w:rPr>
      </w:pPr>
    </w:p>
    <w:p w14:paraId="1784A4A2" w14:textId="77777777" w:rsidR="00ED13C2" w:rsidRDefault="00ED13C2">
      <w:pPr>
        <w:rPr>
          <w:sz w:val="18"/>
          <w:szCs w:val="18"/>
        </w:rPr>
      </w:pPr>
    </w:p>
    <w:p w14:paraId="0A9FFB5C" w14:textId="7BADF42B" w:rsidR="00D3768B" w:rsidRDefault="00DD1319" w:rsidP="00DC320C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Norrtälje Naturcentrum har från Roslagens Banks stiftelse fått ett ekonomiskt bidrag för att kunna genomföra en skärgårdsdag för elever i årskurs 6.Eleverna har med hjälp av handledare från Naturcentrum haft två uppgifter vid stranden som eleverna skall lösa och vi i föreningen har visat våra samlingar. Följande skolor har besökt oss </w:t>
      </w:r>
      <w:proofErr w:type="spellStart"/>
      <w:r>
        <w:rPr>
          <w:sz w:val="24"/>
          <w:szCs w:val="24"/>
        </w:rPr>
        <w:t>Freinetskolan,Montesoriskolan,Friskolan</w:t>
      </w:r>
      <w:proofErr w:type="spellEnd"/>
      <w:r>
        <w:rPr>
          <w:sz w:val="24"/>
          <w:szCs w:val="24"/>
        </w:rPr>
        <w:t xml:space="preserve"> Jord och </w:t>
      </w:r>
      <w:proofErr w:type="spellStart"/>
      <w:r>
        <w:rPr>
          <w:sz w:val="24"/>
          <w:szCs w:val="24"/>
        </w:rPr>
        <w:t>Drottningdals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skola.</w:t>
      </w:r>
      <w:r w:rsidR="00D3768B">
        <w:rPr>
          <w:sz w:val="24"/>
          <w:szCs w:val="24"/>
        </w:rPr>
        <w:t>och</w:t>
      </w:r>
      <w:proofErr w:type="spellEnd"/>
      <w:r w:rsidR="00D3768B">
        <w:rPr>
          <w:sz w:val="24"/>
          <w:szCs w:val="24"/>
        </w:rPr>
        <w:t xml:space="preserve"> </w:t>
      </w:r>
      <w:proofErr w:type="spellStart"/>
      <w:r w:rsidR="00D3768B">
        <w:rPr>
          <w:sz w:val="24"/>
          <w:szCs w:val="24"/>
        </w:rPr>
        <w:t>Länna</w:t>
      </w:r>
      <w:proofErr w:type="spellEnd"/>
      <w:r w:rsidR="00D3768B">
        <w:rPr>
          <w:sz w:val="24"/>
          <w:szCs w:val="24"/>
        </w:rPr>
        <w:t xml:space="preserve"> </w:t>
      </w:r>
      <w:proofErr w:type="spellStart"/>
      <w:r w:rsidR="00D3768B">
        <w:rPr>
          <w:sz w:val="24"/>
          <w:szCs w:val="24"/>
        </w:rPr>
        <w:t>skola</w:t>
      </w:r>
      <w:r w:rsidR="00DC4A6D">
        <w:rPr>
          <w:sz w:val="24"/>
          <w:szCs w:val="24"/>
        </w:rPr>
        <w:t>.Under</w:t>
      </w:r>
      <w:proofErr w:type="spellEnd"/>
      <w:r w:rsidR="00DC4A6D">
        <w:rPr>
          <w:sz w:val="24"/>
          <w:szCs w:val="24"/>
        </w:rPr>
        <w:t xml:space="preserve"> besöket bjöd vi på saft och pepparkakor.</w:t>
      </w:r>
    </w:p>
    <w:p w14:paraId="54C50C93" w14:textId="77205D83" w:rsidR="00DC320C" w:rsidRDefault="00DD1319" w:rsidP="00DC320C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Sammanlagt har drygt 1</w:t>
      </w:r>
      <w:r w:rsidR="00D3768B">
        <w:rPr>
          <w:sz w:val="24"/>
          <w:szCs w:val="24"/>
        </w:rPr>
        <w:t>20</w:t>
      </w:r>
      <w:r>
        <w:rPr>
          <w:sz w:val="24"/>
          <w:szCs w:val="24"/>
        </w:rPr>
        <w:t xml:space="preserve"> elever varit hos oss på Sladdstycket</w:t>
      </w:r>
      <w:r w:rsidR="00377F84">
        <w:rPr>
          <w:sz w:val="24"/>
          <w:szCs w:val="24"/>
        </w:rPr>
        <w:t xml:space="preserve">. Intresset har varit stort att se </w:t>
      </w:r>
      <w:r w:rsidR="009A118A">
        <w:rPr>
          <w:sz w:val="24"/>
          <w:szCs w:val="24"/>
        </w:rPr>
        <w:t xml:space="preserve">vår ladugård med kossorna men även de gamla verktygen och fiskeredskapen var intressanta. När dom sedan fick se hur man bodde för </w:t>
      </w:r>
      <w:proofErr w:type="gramStart"/>
      <w:r w:rsidR="009A118A">
        <w:rPr>
          <w:sz w:val="24"/>
          <w:szCs w:val="24"/>
        </w:rPr>
        <w:t>100-150</w:t>
      </w:r>
      <w:proofErr w:type="gramEnd"/>
      <w:r w:rsidR="009A118A">
        <w:rPr>
          <w:sz w:val="24"/>
          <w:szCs w:val="24"/>
        </w:rPr>
        <w:t xml:space="preserve"> år sen och fick se hur slitsamt det var att försörja sig och familjen</w:t>
      </w:r>
      <w:r w:rsidR="0025153A">
        <w:rPr>
          <w:sz w:val="24"/>
          <w:szCs w:val="24"/>
        </w:rPr>
        <w:t xml:space="preserve"> så fick dom med sig hem att det är nog lättare att leva idag.</w:t>
      </w:r>
    </w:p>
    <w:p w14:paraId="217AB9C4" w14:textId="7C3551CA" w:rsidR="0025153A" w:rsidRDefault="0025153A" w:rsidP="00DC320C">
      <w:pPr>
        <w:ind w:left="-567"/>
        <w:rPr>
          <w:sz w:val="28"/>
          <w:szCs w:val="28"/>
        </w:rPr>
      </w:pPr>
    </w:p>
    <w:p w14:paraId="248FBE6D" w14:textId="0A176965" w:rsidR="0025153A" w:rsidRPr="0025153A" w:rsidRDefault="0025153A" w:rsidP="00DC320C">
      <w:pPr>
        <w:ind w:left="-567"/>
        <w:rPr>
          <w:sz w:val="16"/>
          <w:szCs w:val="16"/>
        </w:rPr>
      </w:pPr>
      <w:r>
        <w:rPr>
          <w:sz w:val="16"/>
          <w:szCs w:val="16"/>
        </w:rPr>
        <w:t xml:space="preserve">Rådmansö i </w:t>
      </w:r>
      <w:proofErr w:type="spellStart"/>
      <w:r>
        <w:rPr>
          <w:sz w:val="16"/>
          <w:szCs w:val="16"/>
        </w:rPr>
        <w:t>sept</w:t>
      </w:r>
      <w:proofErr w:type="spellEnd"/>
      <w:r>
        <w:rPr>
          <w:sz w:val="16"/>
          <w:szCs w:val="16"/>
        </w:rPr>
        <w:t xml:space="preserve"> 2021</w:t>
      </w:r>
    </w:p>
    <w:p w14:paraId="44322811" w14:textId="77777777" w:rsidR="00ED13C2" w:rsidRPr="00ED13C2" w:rsidRDefault="007953ED" w:rsidP="001E2A32">
      <w:pPr>
        <w:ind w:left="851"/>
        <w:rPr>
          <w:szCs w:val="22"/>
        </w:rPr>
      </w:pPr>
      <w:r>
        <w:rPr>
          <w:szCs w:val="22"/>
        </w:rPr>
        <w:t xml:space="preserve"> </w:t>
      </w:r>
    </w:p>
    <w:p w14:paraId="5337EE9D" w14:textId="77777777" w:rsidR="004F52D6" w:rsidRDefault="004F52D6"/>
    <w:sectPr w:rsidR="004F52D6" w:rsidSect="00BF0455">
      <w:headerReference w:type="default" r:id="rId7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D9EBB" w14:textId="77777777" w:rsidR="00C92364" w:rsidRDefault="00C92364" w:rsidP="00ED13C2">
      <w:r>
        <w:separator/>
      </w:r>
    </w:p>
  </w:endnote>
  <w:endnote w:type="continuationSeparator" w:id="0">
    <w:p w14:paraId="2AC6C06F" w14:textId="77777777" w:rsidR="00C92364" w:rsidRDefault="00C92364" w:rsidP="00ED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55C7A" w14:textId="77777777" w:rsidR="00C92364" w:rsidRDefault="00C92364" w:rsidP="00ED13C2">
      <w:r>
        <w:separator/>
      </w:r>
    </w:p>
  </w:footnote>
  <w:footnote w:type="continuationSeparator" w:id="0">
    <w:p w14:paraId="471840FC" w14:textId="77777777" w:rsidR="00C92364" w:rsidRDefault="00C92364" w:rsidP="00ED1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81A3B" w14:textId="77777777" w:rsidR="00090E64" w:rsidRDefault="00090E6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304"/>
    <w:rsid w:val="0004404C"/>
    <w:rsid w:val="00046E11"/>
    <w:rsid w:val="000566A1"/>
    <w:rsid w:val="00090E64"/>
    <w:rsid w:val="000C2AFA"/>
    <w:rsid w:val="000D490A"/>
    <w:rsid w:val="001E2A32"/>
    <w:rsid w:val="001F2C94"/>
    <w:rsid w:val="0025153A"/>
    <w:rsid w:val="00293F19"/>
    <w:rsid w:val="002B5031"/>
    <w:rsid w:val="00313859"/>
    <w:rsid w:val="00367622"/>
    <w:rsid w:val="00377F84"/>
    <w:rsid w:val="003F60A5"/>
    <w:rsid w:val="00486290"/>
    <w:rsid w:val="004B7ED9"/>
    <w:rsid w:val="004D164D"/>
    <w:rsid w:val="004F52D6"/>
    <w:rsid w:val="00544921"/>
    <w:rsid w:val="00582B96"/>
    <w:rsid w:val="005E42B5"/>
    <w:rsid w:val="00651EB1"/>
    <w:rsid w:val="006525D6"/>
    <w:rsid w:val="006822B5"/>
    <w:rsid w:val="00692A6B"/>
    <w:rsid w:val="006A7AB8"/>
    <w:rsid w:val="0078670F"/>
    <w:rsid w:val="007953ED"/>
    <w:rsid w:val="007B63B1"/>
    <w:rsid w:val="007B7FD1"/>
    <w:rsid w:val="007C59FB"/>
    <w:rsid w:val="007C6DB3"/>
    <w:rsid w:val="00810D78"/>
    <w:rsid w:val="008C6A33"/>
    <w:rsid w:val="009A118A"/>
    <w:rsid w:val="009A5C24"/>
    <w:rsid w:val="00A67FD0"/>
    <w:rsid w:val="00A75462"/>
    <w:rsid w:val="00AE7A79"/>
    <w:rsid w:val="00BE176E"/>
    <w:rsid w:val="00BF0455"/>
    <w:rsid w:val="00C07D8E"/>
    <w:rsid w:val="00C62E29"/>
    <w:rsid w:val="00C92364"/>
    <w:rsid w:val="00CE0D13"/>
    <w:rsid w:val="00CE1FD0"/>
    <w:rsid w:val="00D2579A"/>
    <w:rsid w:val="00D3768B"/>
    <w:rsid w:val="00DC320C"/>
    <w:rsid w:val="00DC4A6D"/>
    <w:rsid w:val="00DC5A66"/>
    <w:rsid w:val="00DD1319"/>
    <w:rsid w:val="00E66304"/>
    <w:rsid w:val="00ED13C2"/>
    <w:rsid w:val="00F9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84A262"/>
  <w15:docId w15:val="{DA5CFEFB-077C-5841-BEF6-BAEACA48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rial"/>
        <w:sz w:val="22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7ED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E6630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66304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ED13C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D13C2"/>
  </w:style>
  <w:style w:type="paragraph" w:styleId="Sidfot">
    <w:name w:val="footer"/>
    <w:basedOn w:val="Normal"/>
    <w:link w:val="SidfotChar"/>
    <w:rsid w:val="00ED13C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ED1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 Bergman</dc:creator>
  <cp:lastModifiedBy>Lasse Bergman</cp:lastModifiedBy>
  <cp:revision>3</cp:revision>
  <dcterms:created xsi:type="dcterms:W3CDTF">2021-09-03T12:51:00Z</dcterms:created>
  <dcterms:modified xsi:type="dcterms:W3CDTF">2021-09-10T11:56:00Z</dcterms:modified>
</cp:coreProperties>
</file>